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8ABE" w14:textId="2D400818" w:rsidR="008E40AA" w:rsidRPr="00AA56D6" w:rsidRDefault="008E40AA" w:rsidP="00A430F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/>
        <w:t xml:space="preserve">Trzeci klub Orangetheory Fitness </w:t>
      </w:r>
      <w:r w:rsidR="00936014">
        <w:rPr>
          <w:b/>
          <w:color w:val="000000" w:themeColor="text1"/>
          <w:sz w:val="28"/>
        </w:rPr>
        <w:t>już w sierpniu</w:t>
      </w:r>
      <w:r>
        <w:rPr>
          <w:b/>
          <w:color w:val="000000" w:themeColor="text1"/>
          <w:sz w:val="28"/>
        </w:rPr>
        <w:t xml:space="preserve"> w Klifie na Woli</w:t>
      </w:r>
    </w:p>
    <w:p w14:paraId="6741E519" w14:textId="5BD4809B" w:rsidR="00366D2E" w:rsidRDefault="00E40976" w:rsidP="00426FE5">
      <w:pPr>
        <w:jc w:val="both"/>
        <w:rPr>
          <w:b/>
          <w:bCs/>
        </w:rPr>
      </w:pPr>
      <w:r>
        <w:rPr>
          <w:b/>
        </w:rPr>
        <w:t xml:space="preserve">1350 </w:t>
      </w:r>
      <w:r w:rsidR="005B3BAC">
        <w:rPr>
          <w:b/>
        </w:rPr>
        <w:t>klubów</w:t>
      </w:r>
      <w:r>
        <w:rPr>
          <w:b/>
        </w:rPr>
        <w:t xml:space="preserve"> w 24 krajach i </w:t>
      </w:r>
      <w:r w:rsidR="00C45E9F">
        <w:rPr>
          <w:b/>
        </w:rPr>
        <w:t>ponad</w:t>
      </w:r>
      <w:r>
        <w:rPr>
          <w:b/>
        </w:rPr>
        <w:t xml:space="preserve"> milion osób, które wykorzystują autorską metodę pomarańczowego treningu w rytm serca. </w:t>
      </w:r>
      <w:r w:rsidR="00BB732E" w:rsidRPr="00485B7D">
        <w:rPr>
          <w:b/>
        </w:rPr>
        <w:t xml:space="preserve">Orangetheory Fitness, popularna sieć butikowych klubów fitness z USA, </w:t>
      </w:r>
      <w:r w:rsidR="00936014">
        <w:rPr>
          <w:b/>
        </w:rPr>
        <w:t>kończy</w:t>
      </w:r>
      <w:r w:rsidR="00BB732E" w:rsidRPr="00485B7D">
        <w:rPr>
          <w:b/>
        </w:rPr>
        <w:t xml:space="preserve"> prac</w:t>
      </w:r>
      <w:r w:rsidR="00936014">
        <w:rPr>
          <w:b/>
        </w:rPr>
        <w:t>e</w:t>
      </w:r>
      <w:r w:rsidR="00BB732E" w:rsidRPr="00485B7D">
        <w:rPr>
          <w:b/>
        </w:rPr>
        <w:t xml:space="preserve"> nad trzecią lokalizacją</w:t>
      </w:r>
      <w:r>
        <w:rPr>
          <w:b/>
        </w:rPr>
        <w:t xml:space="preserve"> w Polsce</w:t>
      </w:r>
      <w:r w:rsidR="008B7774">
        <w:rPr>
          <w:b/>
        </w:rPr>
        <w:t xml:space="preserve"> – w Domu Mody Klif na warszawskiej Woli. </w:t>
      </w:r>
      <w:r w:rsidR="001E290B">
        <w:rPr>
          <w:b/>
        </w:rPr>
        <w:t xml:space="preserve">Ruszyła </w:t>
      </w:r>
      <w:r w:rsidR="008B7774">
        <w:rPr>
          <w:b/>
        </w:rPr>
        <w:t>przedsprzedaż</w:t>
      </w:r>
      <w:r w:rsidR="00936014">
        <w:rPr>
          <w:b/>
        </w:rPr>
        <w:t xml:space="preserve"> </w:t>
      </w:r>
      <w:r w:rsidR="008B7774">
        <w:rPr>
          <w:b/>
        </w:rPr>
        <w:t>karnetów dla pierwszych klubowiczów.</w:t>
      </w:r>
      <w:r w:rsidR="00936014">
        <w:rPr>
          <w:b/>
        </w:rPr>
        <w:t xml:space="preserve"> </w:t>
      </w:r>
    </w:p>
    <w:p w14:paraId="4DC4DDB2" w14:textId="4C703BFC" w:rsidR="008B7774" w:rsidRPr="001E290B" w:rsidRDefault="008B7774" w:rsidP="00426FE5">
      <w:pPr>
        <w:jc w:val="both"/>
        <w:rPr>
          <w:b/>
          <w:bCs/>
        </w:rPr>
      </w:pPr>
      <w:r w:rsidRPr="001E290B">
        <w:rPr>
          <w:b/>
          <w:bCs/>
        </w:rPr>
        <w:t>Wola na fitness</w:t>
      </w:r>
    </w:p>
    <w:p w14:paraId="334C89E7" w14:textId="2063DC0F" w:rsidR="004331B9" w:rsidRDefault="00B82529" w:rsidP="00426FE5">
      <w:pPr>
        <w:jc w:val="both"/>
      </w:pPr>
      <w:r>
        <w:t>Sportowy</w:t>
      </w:r>
      <w:r w:rsidR="00A430FC">
        <w:t xml:space="preserve"> fenomen z USA, </w:t>
      </w:r>
      <w:r w:rsidR="00426FE5" w:rsidRPr="00A430FC">
        <w:t xml:space="preserve">Orangetheory Fitness, </w:t>
      </w:r>
      <w:r w:rsidR="00A430FC">
        <w:t>o</w:t>
      </w:r>
      <w:r w:rsidR="00426FE5" w:rsidRPr="00A430FC">
        <w:t xml:space="preserve">d grudnia 2018 roku </w:t>
      </w:r>
      <w:r w:rsidR="00A430FC">
        <w:t>obecny jest w Polsce</w:t>
      </w:r>
      <w:r w:rsidR="001B05B0">
        <w:t xml:space="preserve">. </w:t>
      </w:r>
      <w:r w:rsidR="005B3BAC">
        <w:t>P</w:t>
      </w:r>
      <w:r w:rsidR="001B05B0">
        <w:t xml:space="preserve">ierwsze studio </w:t>
      </w:r>
      <w:r w:rsidR="005B3BAC">
        <w:t>marki otwarto</w:t>
      </w:r>
      <w:r w:rsidR="001B05B0">
        <w:t xml:space="preserve"> w samym sercu warszawskiego </w:t>
      </w:r>
      <w:proofErr w:type="spellStart"/>
      <w:r w:rsidR="001B05B0">
        <w:t>Mordoru</w:t>
      </w:r>
      <w:proofErr w:type="spellEnd"/>
      <w:r w:rsidR="001B05B0">
        <w:t xml:space="preserve">, a </w:t>
      </w:r>
      <w:r w:rsidR="00741FFE">
        <w:t xml:space="preserve">w połowie 2019 roku dołączył </w:t>
      </w:r>
      <w:r w:rsidR="005B3BAC">
        <w:br/>
      </w:r>
      <w:r w:rsidR="00741FFE">
        <w:t>do niego klub na Wilanowie</w:t>
      </w:r>
      <w:r w:rsidR="00664127" w:rsidRPr="00A430FC">
        <w:t xml:space="preserve">. </w:t>
      </w:r>
      <w:r w:rsidR="00741FFE">
        <w:t xml:space="preserve">Dziś marka </w:t>
      </w:r>
      <w:r w:rsidR="004331B9">
        <w:t>kończy przygotowania do otwarcia kolejnej lokalizacji w Domu Mody Klif na warszawskiej Woli.</w:t>
      </w:r>
    </w:p>
    <w:p w14:paraId="4C9512A9" w14:textId="55EA1D9A" w:rsidR="00BF7812" w:rsidRPr="00D366BE" w:rsidRDefault="001E290B" w:rsidP="005024E2">
      <w:pPr>
        <w:jc w:val="both"/>
        <w:rPr>
          <w:i/>
          <w:iCs/>
        </w:rPr>
      </w:pPr>
      <w:r w:rsidRPr="002D1915">
        <w:rPr>
          <w:i/>
          <w:iCs/>
        </w:rPr>
        <w:t xml:space="preserve">- </w:t>
      </w:r>
      <w:r w:rsidR="005024E2" w:rsidRPr="00E97894">
        <w:rPr>
          <w:i/>
          <w:iCs/>
        </w:rPr>
        <w:t xml:space="preserve">Pomimo </w:t>
      </w:r>
      <w:r w:rsidR="00D366BE">
        <w:rPr>
          <w:i/>
          <w:iCs/>
        </w:rPr>
        <w:t xml:space="preserve">tegorocznych wyzwań związanych z COVID-19, zaangażowanie i wsparcie naszych klientów mobilizuje nas do tego, aby jeszcze w sierpniu otworzyć trzeci klub. </w:t>
      </w:r>
      <w:r w:rsidRPr="002D1915">
        <w:rPr>
          <w:i/>
          <w:iCs/>
        </w:rPr>
        <w:t xml:space="preserve">Okres pandemii i domowej kwarantanny wszystkim dobitnie pokazał </w:t>
      </w:r>
      <w:r w:rsidR="004331B9">
        <w:rPr>
          <w:i/>
          <w:iCs/>
        </w:rPr>
        <w:t>znaczenie aktywności fizycznej</w:t>
      </w:r>
      <w:r w:rsidRPr="002D1915">
        <w:rPr>
          <w:i/>
          <w:iCs/>
        </w:rPr>
        <w:t xml:space="preserve"> dla zachowania dobrego zdrowia i samopoczucia.</w:t>
      </w:r>
      <w:r w:rsidR="005024E2">
        <w:rPr>
          <w:i/>
          <w:iCs/>
        </w:rPr>
        <w:t xml:space="preserve"> </w:t>
      </w:r>
      <w:r w:rsidR="004331B9">
        <w:rPr>
          <w:i/>
          <w:iCs/>
        </w:rPr>
        <w:t>Ruch</w:t>
      </w:r>
      <w:r w:rsidR="005024E2">
        <w:rPr>
          <w:i/>
          <w:iCs/>
        </w:rPr>
        <w:t xml:space="preserve"> to podstawa budowania odporności</w:t>
      </w:r>
      <w:r w:rsidR="004331B9">
        <w:rPr>
          <w:i/>
          <w:iCs/>
        </w:rPr>
        <w:t>, d</w:t>
      </w:r>
      <w:r w:rsidR="005024E2">
        <w:rPr>
          <w:i/>
          <w:iCs/>
        </w:rPr>
        <w:t>latego też p</w:t>
      </w:r>
      <w:r w:rsidRPr="002D1915">
        <w:rPr>
          <w:i/>
          <w:iCs/>
        </w:rPr>
        <w:t>o powrocie do nowej normalnośc</w:t>
      </w:r>
      <w:r w:rsidR="004331B9">
        <w:rPr>
          <w:i/>
          <w:iCs/>
        </w:rPr>
        <w:t>i,</w:t>
      </w:r>
      <w:r w:rsidRPr="002D1915">
        <w:rPr>
          <w:i/>
          <w:iCs/>
        </w:rPr>
        <w:t xml:space="preserve"> już nie tylko stali bywalcy klubów fitness poszukują miejsca, w którym mogą zadbać </w:t>
      </w:r>
      <w:r w:rsidR="00CF4231">
        <w:rPr>
          <w:i/>
          <w:iCs/>
        </w:rPr>
        <w:br/>
      </w:r>
      <w:r w:rsidRPr="002D1915">
        <w:rPr>
          <w:i/>
          <w:iCs/>
        </w:rPr>
        <w:t>o swoje zdrowie, kondycję i sylwetkę, ale także osoby, które do tej pory odkładały to na później.</w:t>
      </w:r>
      <w:r>
        <w:t xml:space="preserve"> – mówi Tomasz Napiórkowski, dyrektor operacyjny Orangetheory Fitness w Polsce. </w:t>
      </w:r>
      <w:r w:rsidR="005024E2">
        <w:t>–</w:t>
      </w:r>
      <w:r>
        <w:t xml:space="preserve"> </w:t>
      </w:r>
      <w:r w:rsidR="005024E2" w:rsidRPr="002D1915">
        <w:rPr>
          <w:i/>
          <w:iCs/>
        </w:rPr>
        <w:t>Wierzymy, że koncept autorskiego</w:t>
      </w:r>
      <w:r w:rsidR="002D1915">
        <w:rPr>
          <w:i/>
          <w:iCs/>
        </w:rPr>
        <w:t xml:space="preserve">, pomarańczowego </w:t>
      </w:r>
      <w:r w:rsidR="005024E2" w:rsidRPr="002D1915">
        <w:rPr>
          <w:i/>
          <w:iCs/>
        </w:rPr>
        <w:t xml:space="preserve">treningu, który </w:t>
      </w:r>
      <w:r w:rsidR="008C6283">
        <w:rPr>
          <w:i/>
          <w:iCs/>
        </w:rPr>
        <w:t>podbił serca w 24 krajach</w:t>
      </w:r>
      <w:r w:rsidR="005024E2" w:rsidRPr="002D1915">
        <w:t xml:space="preserve">, </w:t>
      </w:r>
      <w:r w:rsidR="005024E2" w:rsidRPr="002D1915">
        <w:rPr>
          <w:i/>
          <w:iCs/>
        </w:rPr>
        <w:t xml:space="preserve">odpowie także na aktualne potrzeby mieszkańców </w:t>
      </w:r>
      <w:r w:rsidR="002D1915" w:rsidRPr="002D1915">
        <w:rPr>
          <w:i/>
          <w:iCs/>
        </w:rPr>
        <w:t xml:space="preserve">warszawskiej </w:t>
      </w:r>
      <w:r w:rsidR="005024E2" w:rsidRPr="002D1915">
        <w:rPr>
          <w:i/>
          <w:iCs/>
        </w:rPr>
        <w:t xml:space="preserve">Woli i okolic. </w:t>
      </w:r>
    </w:p>
    <w:p w14:paraId="7B83339D" w14:textId="448AC17E" w:rsidR="00F85C16" w:rsidRDefault="00BF7812" w:rsidP="00426FE5">
      <w:pPr>
        <w:jc w:val="both"/>
        <w:rPr>
          <w:i/>
          <w:iCs/>
        </w:rPr>
      </w:pPr>
      <w:r>
        <w:t xml:space="preserve">Wola od kilku lat pozostaje jedną z najdynamiczniej </w:t>
      </w:r>
      <w:r w:rsidR="001051FD">
        <w:t>rosnących</w:t>
      </w:r>
      <w:r>
        <w:t xml:space="preserve"> dzielnic Warszawy</w:t>
      </w:r>
      <w:r w:rsidR="001051FD">
        <w:t xml:space="preserve">, stanowiąc idealne miejsce dla rozwoju usług, w tym wyspecjalizowanej oferty fitness. </w:t>
      </w:r>
    </w:p>
    <w:p w14:paraId="33A58918" w14:textId="6D7C7D7E" w:rsidR="00E40976" w:rsidRPr="006B515B" w:rsidRDefault="0044061B" w:rsidP="006B515B">
      <w:pPr>
        <w:jc w:val="both"/>
      </w:pPr>
      <w:r>
        <w:rPr>
          <w:i/>
          <w:iCs/>
        </w:rPr>
        <w:t xml:space="preserve">- </w:t>
      </w:r>
      <w:r w:rsidR="00784C05" w:rsidRPr="002E7F1A">
        <w:rPr>
          <w:i/>
          <w:iCs/>
        </w:rPr>
        <w:t>Cieszy nas, że amerykańsk</w:t>
      </w:r>
      <w:r w:rsidR="00AD7D49" w:rsidRPr="002E7F1A">
        <w:rPr>
          <w:i/>
          <w:iCs/>
        </w:rPr>
        <w:t>a marka,</w:t>
      </w:r>
      <w:r w:rsidR="00784C05" w:rsidRPr="002E7F1A">
        <w:rPr>
          <w:i/>
          <w:iCs/>
        </w:rPr>
        <w:t xml:space="preserve"> Orangetheory Fitness wybrał</w:t>
      </w:r>
      <w:r w:rsidR="00AD7D49" w:rsidRPr="002E7F1A">
        <w:rPr>
          <w:i/>
          <w:iCs/>
        </w:rPr>
        <w:t xml:space="preserve">a </w:t>
      </w:r>
      <w:r w:rsidR="00784C05" w:rsidRPr="002E7F1A">
        <w:rPr>
          <w:i/>
          <w:iCs/>
        </w:rPr>
        <w:t xml:space="preserve">na swoją </w:t>
      </w:r>
      <w:r w:rsidR="00AD7D49" w:rsidRPr="002E7F1A">
        <w:rPr>
          <w:i/>
          <w:iCs/>
        </w:rPr>
        <w:t xml:space="preserve">kolejną </w:t>
      </w:r>
      <w:r w:rsidR="00784C05" w:rsidRPr="002E7F1A">
        <w:rPr>
          <w:i/>
          <w:iCs/>
        </w:rPr>
        <w:t xml:space="preserve">lokalizację </w:t>
      </w:r>
      <w:r w:rsidR="00AD7D49" w:rsidRPr="002E7F1A">
        <w:rPr>
          <w:i/>
          <w:iCs/>
        </w:rPr>
        <w:br/>
      </w:r>
      <w:r w:rsidR="00784C05" w:rsidRPr="002E7F1A">
        <w:rPr>
          <w:i/>
          <w:iCs/>
        </w:rPr>
        <w:t xml:space="preserve">w Warszawie </w:t>
      </w:r>
      <w:r w:rsidR="00784C05" w:rsidRPr="00D346CE">
        <w:rPr>
          <w:i/>
          <w:iCs/>
        </w:rPr>
        <w:t xml:space="preserve">właśnie </w:t>
      </w:r>
      <w:r w:rsidR="00454E6D" w:rsidRPr="00D346CE">
        <w:rPr>
          <w:i/>
          <w:iCs/>
        </w:rPr>
        <w:t xml:space="preserve">Dom Mody </w:t>
      </w:r>
      <w:r w:rsidR="00784C05" w:rsidRPr="00D346CE">
        <w:rPr>
          <w:i/>
          <w:iCs/>
        </w:rPr>
        <w:t xml:space="preserve">Klif. </w:t>
      </w:r>
      <w:r w:rsidR="00784C05" w:rsidRPr="002E7F1A">
        <w:rPr>
          <w:i/>
          <w:iCs/>
        </w:rPr>
        <w:t xml:space="preserve">Otwarcie butikowego klubu </w:t>
      </w:r>
      <w:r w:rsidR="00454E6D" w:rsidRPr="002E7F1A">
        <w:rPr>
          <w:i/>
          <w:iCs/>
        </w:rPr>
        <w:t>fitness</w:t>
      </w:r>
      <w:r w:rsidR="006B515B" w:rsidRPr="002E7F1A">
        <w:rPr>
          <w:i/>
          <w:iCs/>
        </w:rPr>
        <w:t xml:space="preserve"> </w:t>
      </w:r>
      <w:r w:rsidR="00784C05" w:rsidRPr="002E7F1A">
        <w:rPr>
          <w:i/>
          <w:iCs/>
        </w:rPr>
        <w:t>podkreśl</w:t>
      </w:r>
      <w:r w:rsidR="0099094C">
        <w:rPr>
          <w:i/>
          <w:iCs/>
        </w:rPr>
        <w:t>i</w:t>
      </w:r>
      <w:r w:rsidR="00454E6D" w:rsidRPr="002E7F1A">
        <w:rPr>
          <w:i/>
          <w:iCs/>
        </w:rPr>
        <w:t xml:space="preserve"> u</w:t>
      </w:r>
      <w:r w:rsidR="00784C05" w:rsidRPr="002E7F1A">
        <w:rPr>
          <w:i/>
          <w:iCs/>
        </w:rPr>
        <w:t>nikalną ofertę</w:t>
      </w:r>
      <w:r w:rsidR="00454E6D" w:rsidRPr="002E7F1A">
        <w:rPr>
          <w:i/>
          <w:iCs/>
        </w:rPr>
        <w:t xml:space="preserve"> </w:t>
      </w:r>
      <w:r>
        <w:rPr>
          <w:i/>
          <w:iCs/>
        </w:rPr>
        <w:br/>
      </w:r>
      <w:r w:rsidR="00AD7D49" w:rsidRPr="002E7F1A">
        <w:rPr>
          <w:i/>
          <w:iCs/>
        </w:rPr>
        <w:t xml:space="preserve">i charakter </w:t>
      </w:r>
      <w:proofErr w:type="spellStart"/>
      <w:r w:rsidR="00AD7D49" w:rsidRPr="002E7F1A">
        <w:rPr>
          <w:i/>
          <w:iCs/>
        </w:rPr>
        <w:t>Klifa</w:t>
      </w:r>
      <w:proofErr w:type="spellEnd"/>
      <w:r w:rsidR="0099094C">
        <w:rPr>
          <w:i/>
          <w:iCs/>
        </w:rPr>
        <w:t xml:space="preserve">, wpisując </w:t>
      </w:r>
      <w:r w:rsidR="006B515B" w:rsidRPr="002E7F1A">
        <w:rPr>
          <w:i/>
          <w:iCs/>
        </w:rPr>
        <w:t xml:space="preserve">się </w:t>
      </w:r>
      <w:r w:rsidR="00AD7D49" w:rsidRPr="002E7F1A">
        <w:rPr>
          <w:i/>
          <w:iCs/>
        </w:rPr>
        <w:t xml:space="preserve">w jego </w:t>
      </w:r>
      <w:r w:rsidR="006B515B" w:rsidRPr="002E7F1A">
        <w:rPr>
          <w:i/>
          <w:iCs/>
        </w:rPr>
        <w:t>szczególne podejście</w:t>
      </w:r>
      <w:r w:rsidR="00454E6D" w:rsidRPr="002E7F1A">
        <w:rPr>
          <w:i/>
          <w:iCs/>
        </w:rPr>
        <w:t xml:space="preserve"> do </w:t>
      </w:r>
      <w:r w:rsidR="006B515B" w:rsidRPr="002E7F1A">
        <w:rPr>
          <w:i/>
          <w:iCs/>
        </w:rPr>
        <w:t>spędzania</w:t>
      </w:r>
      <w:r w:rsidR="008E0C7A">
        <w:rPr>
          <w:i/>
          <w:iCs/>
        </w:rPr>
        <w:t xml:space="preserve"> wolnego</w:t>
      </w:r>
      <w:r w:rsidR="006B515B" w:rsidRPr="002E7F1A">
        <w:rPr>
          <w:i/>
          <w:iCs/>
        </w:rPr>
        <w:t xml:space="preserve"> czasu i </w:t>
      </w:r>
      <w:r w:rsidR="00454E6D" w:rsidRPr="002E7F1A">
        <w:rPr>
          <w:i/>
          <w:iCs/>
        </w:rPr>
        <w:t>robienia zakupów</w:t>
      </w:r>
      <w:r w:rsidR="00454E6D" w:rsidRPr="002E7F1A">
        <w:t xml:space="preserve"> </w:t>
      </w:r>
      <w:r w:rsidR="00AD7D49" w:rsidRPr="002E7F1A">
        <w:t>- mówi Edyta Stelmach, </w:t>
      </w:r>
      <w:proofErr w:type="spellStart"/>
      <w:r w:rsidR="00AD7D49" w:rsidRPr="002E7F1A">
        <w:t>Associate</w:t>
      </w:r>
      <w:proofErr w:type="spellEnd"/>
      <w:r w:rsidR="00AD7D49" w:rsidRPr="002E7F1A">
        <w:t> </w:t>
      </w:r>
      <w:proofErr w:type="spellStart"/>
      <w:r w:rsidR="00AD7D49" w:rsidRPr="002E7F1A">
        <w:t>Director</w:t>
      </w:r>
      <w:proofErr w:type="spellEnd"/>
      <w:r w:rsidR="00AD7D49" w:rsidRPr="002E7F1A">
        <w:t> w Funduszu Inwestycyjnym AEW</w:t>
      </w:r>
      <w:r w:rsidR="00936014">
        <w:t xml:space="preserve">, będącego właścicielem </w:t>
      </w:r>
      <w:proofErr w:type="spellStart"/>
      <w:r w:rsidR="00936014">
        <w:t>woleńskiego</w:t>
      </w:r>
      <w:proofErr w:type="spellEnd"/>
      <w:r w:rsidR="00936014">
        <w:t xml:space="preserve"> Domu Mody</w:t>
      </w:r>
      <w:r w:rsidR="00AD7D49" w:rsidRPr="002E7F1A">
        <w:t xml:space="preserve">. </w:t>
      </w:r>
      <w:r w:rsidR="008C6283">
        <w:t xml:space="preserve">- </w:t>
      </w:r>
      <w:r w:rsidR="008C6283" w:rsidRPr="008C6283">
        <w:rPr>
          <w:i/>
          <w:iCs/>
        </w:rPr>
        <w:t xml:space="preserve">Studio zajmie powierzchnię 407 m2, z czego 213 m2 stanowić będzie sala z indywidualnymi stanowiskami do ćwiczeń dla 28 osób. </w:t>
      </w:r>
      <w:r w:rsidR="008C6283" w:rsidRPr="008C6283">
        <w:rPr>
          <w:i/>
          <w:iCs/>
        </w:rPr>
        <w:tab/>
      </w:r>
      <w:r w:rsidR="008C6283">
        <w:br/>
      </w:r>
      <w:r w:rsidR="00366D2E" w:rsidRPr="00784C05">
        <w:br/>
      </w:r>
      <w:r w:rsidR="006E232A" w:rsidRPr="00784C05">
        <w:rPr>
          <w:b/>
          <w:bCs/>
          <w:color w:val="000000" w:themeColor="text1"/>
        </w:rPr>
        <w:t>HIIT w rytmie serca</w:t>
      </w:r>
    </w:p>
    <w:p w14:paraId="1CAA4D5A" w14:textId="738F33BD" w:rsidR="004331B9" w:rsidRPr="008C6283" w:rsidRDefault="00E40976" w:rsidP="004331B9">
      <w:pPr>
        <w:jc w:val="both"/>
      </w:pPr>
      <w:r>
        <w:t>Orangetheory F</w:t>
      </w:r>
      <w:r w:rsidR="00366D2E">
        <w:t>i</w:t>
      </w:r>
      <w:r>
        <w:t xml:space="preserve">tness oferuje grupowy, 60 minutowy, interwałowy trening całego </w:t>
      </w:r>
      <w:r w:rsidR="006E232A">
        <w:t>ciała (HIIT</w:t>
      </w:r>
      <w:r w:rsidR="00B14A62">
        <w:t>).</w:t>
      </w:r>
      <w:r>
        <w:t xml:space="preserve"> Trening realizowany jest pod okiem certyfikowanego trener</w:t>
      </w:r>
      <w:r w:rsidR="006E232A">
        <w:t>a, z wykorzystaniem autorskiej technologii monitoringu pracy serca w czasie rzeczywistym.</w:t>
      </w:r>
      <w:r w:rsidR="00B14A62">
        <w:t xml:space="preserve"> </w:t>
      </w:r>
      <w:r w:rsidR="006E232A">
        <w:t>Poprzez zastosowanie pulsometrów,</w:t>
      </w:r>
      <w:r w:rsidR="007E2AA7">
        <w:t xml:space="preserve"> </w:t>
      </w:r>
      <w:r>
        <w:t>trening dostosowywany jest do indywidualnych możliwości każdego ćwiczącego</w:t>
      </w:r>
      <w:r w:rsidR="006E232A">
        <w:t>, niezależnie od jego wieku, płci czy aktualnej kondycji</w:t>
      </w:r>
      <w:r>
        <w:t>.</w:t>
      </w:r>
      <w:r w:rsidR="002D1915">
        <w:t xml:space="preserve"> </w:t>
      </w:r>
      <w:r w:rsidR="004331B9" w:rsidRPr="004331B9">
        <w:t xml:space="preserve">W myśl idei fitness </w:t>
      </w:r>
      <w:proofErr w:type="spellStart"/>
      <w:r w:rsidR="004331B9" w:rsidRPr="004331B9">
        <w:t>concierge</w:t>
      </w:r>
      <w:proofErr w:type="spellEnd"/>
      <w:r w:rsidRPr="004331B9">
        <w:t xml:space="preserve"> klubowicze mogą liczyć </w:t>
      </w:r>
      <w:r w:rsidR="008E2599" w:rsidRPr="004331B9">
        <w:t xml:space="preserve">nie tylko na </w:t>
      </w:r>
      <w:r w:rsidR="00B42195">
        <w:t xml:space="preserve">unikalny </w:t>
      </w:r>
      <w:r w:rsidR="008E2599" w:rsidRPr="004331B9">
        <w:t xml:space="preserve">trening, ale także </w:t>
      </w:r>
      <w:r w:rsidRPr="004331B9">
        <w:t xml:space="preserve">na bezpłatny dostęp do konsultacji z trenerami, </w:t>
      </w:r>
      <w:r w:rsidR="003C34BB" w:rsidRPr="004331B9">
        <w:t>nielimitowane</w:t>
      </w:r>
      <w:r w:rsidRPr="004331B9">
        <w:t xml:space="preserve"> pomiary składu ciała</w:t>
      </w:r>
      <w:r w:rsidR="003C34BB" w:rsidRPr="004331B9">
        <w:t xml:space="preserve"> z wykorzystaniem nowoczesnych systemów wag</w:t>
      </w:r>
      <w:r w:rsidRPr="004331B9">
        <w:t>, analizy wyników, a także wspierające, indywidualne po</w:t>
      </w:r>
      <w:r w:rsidR="003C34BB" w:rsidRPr="004331B9">
        <w:t>dejście</w:t>
      </w:r>
      <w:r w:rsidRPr="00AD7D49">
        <w:rPr>
          <w:i/>
          <w:iCs/>
        </w:rPr>
        <w:t>.</w:t>
      </w:r>
      <w:r w:rsidR="00B14A62" w:rsidRPr="00AD7D49">
        <w:rPr>
          <w:i/>
          <w:iCs/>
        </w:rPr>
        <w:t xml:space="preserve"> </w:t>
      </w:r>
    </w:p>
    <w:p w14:paraId="5311474E" w14:textId="77777777" w:rsidR="008C6283" w:rsidRPr="004331B9" w:rsidRDefault="008C6283" w:rsidP="004331B9">
      <w:pPr>
        <w:jc w:val="both"/>
        <w:rPr>
          <w:i/>
          <w:iCs/>
        </w:rPr>
      </w:pPr>
    </w:p>
    <w:p w14:paraId="16BAF088" w14:textId="77777777" w:rsidR="004331B9" w:rsidRDefault="004331B9" w:rsidP="006E4536">
      <w:pPr>
        <w:jc w:val="both"/>
        <w:rPr>
          <w:i/>
          <w:iCs/>
        </w:rPr>
      </w:pPr>
    </w:p>
    <w:p w14:paraId="08F125B7" w14:textId="77777777" w:rsidR="004331B9" w:rsidRDefault="004331B9" w:rsidP="006E4536">
      <w:pPr>
        <w:jc w:val="both"/>
        <w:rPr>
          <w:i/>
          <w:iCs/>
        </w:rPr>
      </w:pPr>
    </w:p>
    <w:p w14:paraId="2B13640D" w14:textId="402F40D4" w:rsidR="00936014" w:rsidRDefault="008C6283" w:rsidP="006E4536">
      <w:pPr>
        <w:jc w:val="both"/>
        <w:rPr>
          <w:b/>
          <w:bCs/>
        </w:rPr>
      </w:pPr>
      <w:r>
        <w:rPr>
          <w:b/>
          <w:bCs/>
        </w:rPr>
        <w:t>Nowy rozdział w sierpniu</w:t>
      </w:r>
    </w:p>
    <w:p w14:paraId="1BA77C05" w14:textId="6C89B4AC" w:rsidR="00B42195" w:rsidRDefault="008C6283" w:rsidP="00426FE5">
      <w:pPr>
        <w:jc w:val="both"/>
      </w:pPr>
      <w:r>
        <w:t xml:space="preserve">Otwarcie klubu Orangetheory Fitness w Domu Mody Klif zaplanowane jest na sierpień tego roku. </w:t>
      </w:r>
      <w:r w:rsidR="00936014">
        <w:t xml:space="preserve">Amerykańską tradycją marki, kontynuowaną we wszystkich studiach na całym świecie, </w:t>
      </w:r>
      <w:r>
        <w:t xml:space="preserve">jest </w:t>
      </w:r>
      <w:r w:rsidR="00936014">
        <w:t>świętowanie nadchodzącego otwarcia poprzez</w:t>
      </w:r>
      <w:r>
        <w:t xml:space="preserve"> tzw. Kick Off, który jest jednocześnie rozpoczęciem przedsprzedaży. </w:t>
      </w:r>
      <w:r w:rsidR="00B42195">
        <w:t xml:space="preserve">Na </w:t>
      </w:r>
      <w:r w:rsidR="008D1EB4">
        <w:t>pierwsze osoby</w:t>
      </w:r>
      <w:r w:rsidR="00B42195">
        <w:t xml:space="preserve"> czeka oferta specjalna. </w:t>
      </w:r>
      <w:bookmarkStart w:id="0" w:name="_GoBack"/>
      <w:bookmarkEnd w:id="0"/>
    </w:p>
    <w:p w14:paraId="06F25F53" w14:textId="476061CA" w:rsidR="00B14A62" w:rsidRDefault="008C6283" w:rsidP="00426FE5">
      <w:pPr>
        <w:jc w:val="both"/>
      </w:pPr>
      <w:r>
        <w:t xml:space="preserve">Więcej informacji: </w:t>
      </w:r>
      <w:hyperlink r:id="rId8" w:history="1">
        <w:r w:rsidRPr="00091C74">
          <w:rPr>
            <w:rStyle w:val="Hipercze"/>
            <w:i/>
            <w:iCs/>
          </w:rPr>
          <w:t>https://otfpolska.pl/promo-klif/</w:t>
        </w:r>
      </w:hyperlink>
      <w:r w:rsidR="00B42195">
        <w:tab/>
      </w:r>
      <w:r w:rsidR="0044061B">
        <w:br/>
      </w:r>
    </w:p>
    <w:p w14:paraId="57946669" w14:textId="43F6B68D" w:rsidR="00D03F52" w:rsidRDefault="00D03F52" w:rsidP="00426FE5">
      <w:pPr>
        <w:jc w:val="both"/>
      </w:pPr>
      <w:r>
        <w:t>__________</w:t>
      </w:r>
    </w:p>
    <w:p w14:paraId="75F6ED37" w14:textId="419982C8" w:rsidR="00590FB5" w:rsidRPr="00AD7D49" w:rsidRDefault="00385948" w:rsidP="00385948">
      <w:pPr>
        <w:jc w:val="both"/>
        <w:rPr>
          <w:rFonts w:ascii="Arial" w:hAnsi="Arial" w:cs="Arial"/>
          <w:b/>
          <w:sz w:val="20"/>
          <w:szCs w:val="20"/>
        </w:rPr>
      </w:pPr>
      <w:r w:rsidRPr="006331DE">
        <w:rPr>
          <w:rFonts w:ascii="Arial" w:hAnsi="Arial" w:cs="Arial"/>
          <w:b/>
          <w:sz w:val="20"/>
          <w:szCs w:val="20"/>
        </w:rPr>
        <w:br/>
        <w:t xml:space="preserve">Kontakt dla mediów: </w:t>
      </w:r>
      <w:r w:rsidRPr="006331DE">
        <w:rPr>
          <w:rFonts w:ascii="Arial" w:hAnsi="Arial" w:cs="Arial"/>
          <w:b/>
          <w:sz w:val="20"/>
          <w:szCs w:val="20"/>
        </w:rPr>
        <w:tab/>
      </w:r>
      <w:r w:rsidRPr="006331DE">
        <w:rPr>
          <w:rFonts w:ascii="Arial" w:hAnsi="Arial" w:cs="Arial"/>
          <w:b/>
          <w:sz w:val="20"/>
          <w:szCs w:val="20"/>
        </w:rPr>
        <w:br/>
      </w:r>
      <w:r w:rsidRPr="006331DE">
        <w:rPr>
          <w:rFonts w:ascii="Arial" w:hAnsi="Arial" w:cs="Arial"/>
          <w:sz w:val="20"/>
          <w:szCs w:val="20"/>
        </w:rPr>
        <w:t>Klaudia Fotyniuk</w:t>
      </w:r>
      <w:r w:rsidRPr="006331DE">
        <w:rPr>
          <w:rFonts w:ascii="Arial" w:hAnsi="Arial" w:cs="Arial"/>
          <w:sz w:val="20"/>
          <w:szCs w:val="20"/>
        </w:rPr>
        <w:tab/>
      </w:r>
      <w:r w:rsidRPr="006331DE">
        <w:rPr>
          <w:rFonts w:ascii="Arial" w:hAnsi="Arial" w:cs="Arial"/>
          <w:sz w:val="20"/>
          <w:szCs w:val="20"/>
        </w:rPr>
        <w:br/>
      </w:r>
      <w:proofErr w:type="spellStart"/>
      <w:r w:rsidRPr="006331DE">
        <w:rPr>
          <w:rFonts w:ascii="Arial" w:hAnsi="Arial" w:cs="Arial"/>
          <w:sz w:val="20"/>
          <w:szCs w:val="20"/>
        </w:rPr>
        <w:t>Okaeri</w:t>
      </w:r>
      <w:proofErr w:type="spellEnd"/>
      <w:r w:rsidRPr="006331DE">
        <w:rPr>
          <w:rFonts w:ascii="Arial" w:hAnsi="Arial" w:cs="Arial"/>
          <w:sz w:val="20"/>
          <w:szCs w:val="20"/>
        </w:rPr>
        <w:t xml:space="preserve"> Consulting</w:t>
      </w:r>
      <w:r w:rsidRPr="006331DE">
        <w:rPr>
          <w:rFonts w:ascii="Arial" w:hAnsi="Arial" w:cs="Arial"/>
          <w:sz w:val="20"/>
          <w:szCs w:val="20"/>
        </w:rPr>
        <w:tab/>
      </w:r>
      <w:r w:rsidRPr="006331DE">
        <w:rPr>
          <w:rFonts w:ascii="Arial" w:hAnsi="Arial" w:cs="Arial"/>
          <w:sz w:val="20"/>
          <w:szCs w:val="20"/>
        </w:rPr>
        <w:br/>
      </w:r>
      <w:hyperlink r:id="rId9" w:history="1">
        <w:r w:rsidRPr="006331DE">
          <w:rPr>
            <w:rStyle w:val="Hipercze"/>
            <w:rFonts w:ascii="Arial" w:hAnsi="Arial" w:cs="Arial"/>
            <w:color w:val="auto"/>
            <w:sz w:val="20"/>
            <w:szCs w:val="20"/>
          </w:rPr>
          <w:t>klaudia.fotyniuk@okpr.pl</w:t>
        </w:r>
      </w:hyperlink>
      <w:r w:rsidRPr="006331DE">
        <w:rPr>
          <w:rFonts w:ascii="Arial" w:hAnsi="Arial" w:cs="Arial"/>
          <w:sz w:val="20"/>
          <w:szCs w:val="20"/>
        </w:rPr>
        <w:br/>
        <w:t xml:space="preserve">+48 505 114 538 </w:t>
      </w:r>
    </w:p>
    <w:sectPr w:rsidR="00590FB5" w:rsidRPr="00AD7D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6C3C" w16cex:dateUtc="2020-07-01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6B26" w14:textId="77777777" w:rsidR="0034725A" w:rsidRDefault="0034725A">
      <w:pPr>
        <w:spacing w:after="0" w:line="240" w:lineRule="auto"/>
      </w:pPr>
      <w:r>
        <w:separator/>
      </w:r>
    </w:p>
  </w:endnote>
  <w:endnote w:type="continuationSeparator" w:id="0">
    <w:p w14:paraId="3E229B95" w14:textId="77777777" w:rsidR="0034725A" w:rsidRDefault="003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484" w14:textId="37113C8C" w:rsidR="00426FE5" w:rsidRDefault="00426FE5" w:rsidP="00324CCC">
    <w:pPr>
      <w:pStyle w:val="Stopka"/>
      <w:tabs>
        <w:tab w:val="clear" w:pos="4536"/>
        <w:tab w:val="clear" w:pos="9072"/>
        <w:tab w:val="left" w:pos="760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C98E8" wp14:editId="04675252">
              <wp:simplePos x="0" y="0"/>
              <wp:positionH relativeFrom="column">
                <wp:posOffset>2186305</wp:posOffset>
              </wp:positionH>
              <wp:positionV relativeFrom="paragraph">
                <wp:posOffset>328930</wp:posOffset>
              </wp:positionV>
              <wp:extent cx="1638300" cy="27622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40775" w14:textId="1CCFFD9E" w:rsidR="00426FE5" w:rsidRPr="00324CCC" w:rsidRDefault="00426FE5">
                          <w:pPr>
                            <w:rPr>
                              <w:color w:val="FFFFFF" w:themeColor="background1"/>
                            </w:rPr>
                          </w:pPr>
                          <w:r w:rsidRPr="00324CCC">
                            <w:rPr>
                              <w:color w:val="FFFFFF" w:themeColor="background1"/>
                            </w:rPr>
                            <w:t>www.otfpolska.pl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B4C98E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72.15pt;margin-top:25.9pt;width:129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" filled="f" stroked="f" strokeweight=".5pt">
              <v:textbox>
                <w:txbxContent>
                  <w:p w14:paraId="55140775" w14:textId="1CCFFD9E" w:rsidR="00426FE5" w:rsidRPr="00324CCC" w:rsidRDefault="00426FE5">
                    <w:pPr>
                      <w:rPr>
                        <w:color w:val="FFFFFF" w:themeColor="background1"/>
                      </w:rPr>
                    </w:pPr>
                    <w:r w:rsidRPr="00324CCC">
                      <w:rPr>
                        <w:color w:val="FFFFFF" w:themeColor="background1"/>
                      </w:rPr>
                      <w:t>www.otfpolska.pl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EC0CA" wp14:editId="480F42F5">
              <wp:simplePos x="0" y="0"/>
              <wp:positionH relativeFrom="page">
                <wp:align>left</wp:align>
              </wp:positionH>
              <wp:positionV relativeFrom="paragraph">
                <wp:posOffset>310515</wp:posOffset>
              </wp:positionV>
              <wp:extent cx="7800975" cy="561975"/>
              <wp:effectExtent l="0" t="0" r="28575" b="285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561975"/>
                      </a:xfrm>
                      <a:prstGeom prst="rect">
                        <a:avLst/>
                      </a:prstGeom>
                      <a:solidFill>
                        <a:srgbClr val="EF8943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144B177" id="Prostokąt 2" o:spid="_x0000_s1026" style="position:absolute;margin-left:0;margin-top:24.45pt;width:614.25pt;height:44.2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" fillcolor="#ef8943" strokecolor="#ed7d31 [3205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D4B9" w14:textId="77777777" w:rsidR="0034725A" w:rsidRDefault="0034725A">
      <w:pPr>
        <w:spacing w:after="0" w:line="240" w:lineRule="auto"/>
      </w:pPr>
      <w:r>
        <w:separator/>
      </w:r>
    </w:p>
  </w:footnote>
  <w:footnote w:type="continuationSeparator" w:id="0">
    <w:p w14:paraId="2AE98FCB" w14:textId="77777777" w:rsidR="0034725A" w:rsidRDefault="0034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3DCD" w14:textId="4A105744" w:rsidR="00426FE5" w:rsidRDefault="00426FE5">
    <w:pPr>
      <w:pStyle w:val="Nagwek"/>
    </w:pPr>
    <w:r>
      <w:rPr>
        <w:rFonts w:ascii="Arial" w:hAnsi="Arial" w:cs="Arial"/>
        <w:noProof/>
        <w:color w:val="44546A" w:themeColor="text2"/>
        <w:lang w:val="en-GB" w:eastAsia="en-GB"/>
      </w:rPr>
      <w:drawing>
        <wp:anchor distT="0" distB="0" distL="114300" distR="114300" simplePos="0" relativeHeight="251658240" behindDoc="1" locked="0" layoutInCell="1" allowOverlap="1" wp14:anchorId="092CCEAA" wp14:editId="54CF5118">
          <wp:simplePos x="0" y="0"/>
          <wp:positionH relativeFrom="column">
            <wp:posOffset>1710055</wp:posOffset>
          </wp:positionH>
          <wp:positionV relativeFrom="paragraph">
            <wp:posOffset>-192405</wp:posOffset>
          </wp:positionV>
          <wp:extent cx="1969135" cy="504825"/>
          <wp:effectExtent l="0" t="0" r="0" b="9525"/>
          <wp:wrapTight wrapText="bothSides">
            <wp:wrapPolygon edited="0">
              <wp:start x="0" y="0"/>
              <wp:lineTo x="0" y="3260"/>
              <wp:lineTo x="836" y="13042"/>
              <wp:lineTo x="0" y="16302"/>
              <wp:lineTo x="0" y="20377"/>
              <wp:lineTo x="3761" y="21192"/>
              <wp:lineTo x="20479" y="21192"/>
              <wp:lineTo x="21314" y="5706"/>
              <wp:lineTo x="21105" y="3260"/>
              <wp:lineTo x="125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022F"/>
    <w:multiLevelType w:val="hybridMultilevel"/>
    <w:tmpl w:val="079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0221"/>
    <w:multiLevelType w:val="hybridMultilevel"/>
    <w:tmpl w:val="079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DF5"/>
    <w:multiLevelType w:val="hybridMultilevel"/>
    <w:tmpl w:val="2068BB1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B5"/>
    <w:rsid w:val="00010FF4"/>
    <w:rsid w:val="000137A9"/>
    <w:rsid w:val="000142B5"/>
    <w:rsid w:val="000239F7"/>
    <w:rsid w:val="0002645C"/>
    <w:rsid w:val="000345D3"/>
    <w:rsid w:val="00041EDE"/>
    <w:rsid w:val="00067ACE"/>
    <w:rsid w:val="0008160B"/>
    <w:rsid w:val="0008356C"/>
    <w:rsid w:val="00087B99"/>
    <w:rsid w:val="00091D13"/>
    <w:rsid w:val="0009620B"/>
    <w:rsid w:val="000A39A5"/>
    <w:rsid w:val="000A5B99"/>
    <w:rsid w:val="000B045C"/>
    <w:rsid w:val="000B3A56"/>
    <w:rsid w:val="000B3C9E"/>
    <w:rsid w:val="000B4D88"/>
    <w:rsid w:val="000C7987"/>
    <w:rsid w:val="000C7DAC"/>
    <w:rsid w:val="000D2EE0"/>
    <w:rsid w:val="000D7368"/>
    <w:rsid w:val="000E1F98"/>
    <w:rsid w:val="000E70F7"/>
    <w:rsid w:val="000F235D"/>
    <w:rsid w:val="00103696"/>
    <w:rsid w:val="001051FD"/>
    <w:rsid w:val="00105B8A"/>
    <w:rsid w:val="00125292"/>
    <w:rsid w:val="00147A2C"/>
    <w:rsid w:val="001535E7"/>
    <w:rsid w:val="00156022"/>
    <w:rsid w:val="00171C7D"/>
    <w:rsid w:val="00190664"/>
    <w:rsid w:val="0019213F"/>
    <w:rsid w:val="001B05B0"/>
    <w:rsid w:val="001B310C"/>
    <w:rsid w:val="001B35A6"/>
    <w:rsid w:val="001C7111"/>
    <w:rsid w:val="001D16F6"/>
    <w:rsid w:val="001E1DE0"/>
    <w:rsid w:val="001E290B"/>
    <w:rsid w:val="001F2A12"/>
    <w:rsid w:val="00200850"/>
    <w:rsid w:val="00202BE7"/>
    <w:rsid w:val="00211869"/>
    <w:rsid w:val="002211FC"/>
    <w:rsid w:val="00221225"/>
    <w:rsid w:val="0023002C"/>
    <w:rsid w:val="002477DC"/>
    <w:rsid w:val="0025354E"/>
    <w:rsid w:val="0026512E"/>
    <w:rsid w:val="00266557"/>
    <w:rsid w:val="00274F9D"/>
    <w:rsid w:val="00285EEC"/>
    <w:rsid w:val="00290C5C"/>
    <w:rsid w:val="00294000"/>
    <w:rsid w:val="00294115"/>
    <w:rsid w:val="002A16CE"/>
    <w:rsid w:val="002A54FC"/>
    <w:rsid w:val="002B0C0C"/>
    <w:rsid w:val="002D10DC"/>
    <w:rsid w:val="002D1915"/>
    <w:rsid w:val="002D1C1F"/>
    <w:rsid w:val="002D2B46"/>
    <w:rsid w:val="002D59B3"/>
    <w:rsid w:val="002E7F1A"/>
    <w:rsid w:val="002F2B24"/>
    <w:rsid w:val="002F2B62"/>
    <w:rsid w:val="003065C4"/>
    <w:rsid w:val="00310746"/>
    <w:rsid w:val="00324CCC"/>
    <w:rsid w:val="003303EC"/>
    <w:rsid w:val="00344904"/>
    <w:rsid w:val="00344EA8"/>
    <w:rsid w:val="00344F13"/>
    <w:rsid w:val="00345251"/>
    <w:rsid w:val="0034725A"/>
    <w:rsid w:val="00350CD8"/>
    <w:rsid w:val="003546A8"/>
    <w:rsid w:val="00355060"/>
    <w:rsid w:val="0035747F"/>
    <w:rsid w:val="00366D2E"/>
    <w:rsid w:val="00377AA8"/>
    <w:rsid w:val="00385749"/>
    <w:rsid w:val="00385948"/>
    <w:rsid w:val="0038705C"/>
    <w:rsid w:val="00391F1D"/>
    <w:rsid w:val="003972E9"/>
    <w:rsid w:val="003A30AD"/>
    <w:rsid w:val="003A44E9"/>
    <w:rsid w:val="003A6576"/>
    <w:rsid w:val="003B4C2C"/>
    <w:rsid w:val="003C2C8B"/>
    <w:rsid w:val="003C34BB"/>
    <w:rsid w:val="003D115D"/>
    <w:rsid w:val="003D118D"/>
    <w:rsid w:val="003D295C"/>
    <w:rsid w:val="003D55B2"/>
    <w:rsid w:val="003D57F9"/>
    <w:rsid w:val="003D786A"/>
    <w:rsid w:val="003E24E6"/>
    <w:rsid w:val="00401D5E"/>
    <w:rsid w:val="00407379"/>
    <w:rsid w:val="00415CB8"/>
    <w:rsid w:val="00426FE5"/>
    <w:rsid w:val="004331B9"/>
    <w:rsid w:val="0044061B"/>
    <w:rsid w:val="00440E3E"/>
    <w:rsid w:val="00443F11"/>
    <w:rsid w:val="00452F88"/>
    <w:rsid w:val="00454E6D"/>
    <w:rsid w:val="004658FB"/>
    <w:rsid w:val="00467D7A"/>
    <w:rsid w:val="00474C69"/>
    <w:rsid w:val="00485B7D"/>
    <w:rsid w:val="00491B6E"/>
    <w:rsid w:val="00497C59"/>
    <w:rsid w:val="004A0632"/>
    <w:rsid w:val="004A60E9"/>
    <w:rsid w:val="004B0A44"/>
    <w:rsid w:val="004B7AF3"/>
    <w:rsid w:val="004F6BFE"/>
    <w:rsid w:val="005024E2"/>
    <w:rsid w:val="00511FC9"/>
    <w:rsid w:val="00525ACA"/>
    <w:rsid w:val="005305D2"/>
    <w:rsid w:val="00530C02"/>
    <w:rsid w:val="005413EE"/>
    <w:rsid w:val="005422BF"/>
    <w:rsid w:val="00542BF2"/>
    <w:rsid w:val="00553B91"/>
    <w:rsid w:val="0056797C"/>
    <w:rsid w:val="00576041"/>
    <w:rsid w:val="00576C89"/>
    <w:rsid w:val="00577408"/>
    <w:rsid w:val="0058622C"/>
    <w:rsid w:val="00590FB5"/>
    <w:rsid w:val="005B3BAC"/>
    <w:rsid w:val="005E36EC"/>
    <w:rsid w:val="005E409C"/>
    <w:rsid w:val="005E4AE9"/>
    <w:rsid w:val="005E4B5D"/>
    <w:rsid w:val="005E5DF8"/>
    <w:rsid w:val="00611CA4"/>
    <w:rsid w:val="00617947"/>
    <w:rsid w:val="00617CC7"/>
    <w:rsid w:val="006331DE"/>
    <w:rsid w:val="00636B21"/>
    <w:rsid w:val="00637F62"/>
    <w:rsid w:val="00647538"/>
    <w:rsid w:val="00664127"/>
    <w:rsid w:val="0066534C"/>
    <w:rsid w:val="006746CE"/>
    <w:rsid w:val="00690388"/>
    <w:rsid w:val="006A097C"/>
    <w:rsid w:val="006A79E7"/>
    <w:rsid w:val="006B515B"/>
    <w:rsid w:val="006B5540"/>
    <w:rsid w:val="006D034C"/>
    <w:rsid w:val="006D63D4"/>
    <w:rsid w:val="006D7811"/>
    <w:rsid w:val="006E0C7B"/>
    <w:rsid w:val="006E232A"/>
    <w:rsid w:val="006E4536"/>
    <w:rsid w:val="006E6FAC"/>
    <w:rsid w:val="00741FFE"/>
    <w:rsid w:val="007518BD"/>
    <w:rsid w:val="007536A2"/>
    <w:rsid w:val="00756104"/>
    <w:rsid w:val="007615CE"/>
    <w:rsid w:val="00767FAF"/>
    <w:rsid w:val="00772E75"/>
    <w:rsid w:val="00775802"/>
    <w:rsid w:val="007834F9"/>
    <w:rsid w:val="00784C05"/>
    <w:rsid w:val="00787CE9"/>
    <w:rsid w:val="007A1853"/>
    <w:rsid w:val="007C1896"/>
    <w:rsid w:val="007D657F"/>
    <w:rsid w:val="007D69B9"/>
    <w:rsid w:val="007E2AA7"/>
    <w:rsid w:val="007F6010"/>
    <w:rsid w:val="00800B27"/>
    <w:rsid w:val="00800D24"/>
    <w:rsid w:val="00801E86"/>
    <w:rsid w:val="00805673"/>
    <w:rsid w:val="00816DFC"/>
    <w:rsid w:val="00823377"/>
    <w:rsid w:val="0082412F"/>
    <w:rsid w:val="00827D97"/>
    <w:rsid w:val="00831819"/>
    <w:rsid w:val="00835AAE"/>
    <w:rsid w:val="0084149C"/>
    <w:rsid w:val="00842B24"/>
    <w:rsid w:val="00845BE8"/>
    <w:rsid w:val="00846A52"/>
    <w:rsid w:val="00847759"/>
    <w:rsid w:val="00854597"/>
    <w:rsid w:val="00855F21"/>
    <w:rsid w:val="008650F8"/>
    <w:rsid w:val="0086602D"/>
    <w:rsid w:val="00874FFA"/>
    <w:rsid w:val="00875BB4"/>
    <w:rsid w:val="008814C2"/>
    <w:rsid w:val="00883331"/>
    <w:rsid w:val="00890CA3"/>
    <w:rsid w:val="008910A1"/>
    <w:rsid w:val="008A2F8A"/>
    <w:rsid w:val="008B4A3B"/>
    <w:rsid w:val="008B7774"/>
    <w:rsid w:val="008C6283"/>
    <w:rsid w:val="008D0A85"/>
    <w:rsid w:val="008D1EB4"/>
    <w:rsid w:val="008D2795"/>
    <w:rsid w:val="008E0C7A"/>
    <w:rsid w:val="008E2599"/>
    <w:rsid w:val="008E2D6B"/>
    <w:rsid w:val="008E40AA"/>
    <w:rsid w:val="008F05EA"/>
    <w:rsid w:val="008F7EF4"/>
    <w:rsid w:val="009240A5"/>
    <w:rsid w:val="0093115F"/>
    <w:rsid w:val="00935842"/>
    <w:rsid w:val="00936014"/>
    <w:rsid w:val="00940F2E"/>
    <w:rsid w:val="00966CA7"/>
    <w:rsid w:val="009702EA"/>
    <w:rsid w:val="00984EFC"/>
    <w:rsid w:val="0098791D"/>
    <w:rsid w:val="0099094C"/>
    <w:rsid w:val="009A35CE"/>
    <w:rsid w:val="009A5DD5"/>
    <w:rsid w:val="009A69CD"/>
    <w:rsid w:val="009A7FC0"/>
    <w:rsid w:val="009B1E5B"/>
    <w:rsid w:val="009C777C"/>
    <w:rsid w:val="009D3A7F"/>
    <w:rsid w:val="009D3C76"/>
    <w:rsid w:val="009D4F92"/>
    <w:rsid w:val="009E0FF4"/>
    <w:rsid w:val="009E2E1C"/>
    <w:rsid w:val="009F237F"/>
    <w:rsid w:val="009F2C92"/>
    <w:rsid w:val="00A11A28"/>
    <w:rsid w:val="00A1517C"/>
    <w:rsid w:val="00A4142A"/>
    <w:rsid w:val="00A41C67"/>
    <w:rsid w:val="00A430FC"/>
    <w:rsid w:val="00A5278B"/>
    <w:rsid w:val="00A645C6"/>
    <w:rsid w:val="00A73393"/>
    <w:rsid w:val="00A80000"/>
    <w:rsid w:val="00A90673"/>
    <w:rsid w:val="00AA442F"/>
    <w:rsid w:val="00AA56D6"/>
    <w:rsid w:val="00AB07D6"/>
    <w:rsid w:val="00AC2D88"/>
    <w:rsid w:val="00AD7D49"/>
    <w:rsid w:val="00AE0813"/>
    <w:rsid w:val="00AF264D"/>
    <w:rsid w:val="00B001FC"/>
    <w:rsid w:val="00B01330"/>
    <w:rsid w:val="00B02DC4"/>
    <w:rsid w:val="00B14A62"/>
    <w:rsid w:val="00B15FF3"/>
    <w:rsid w:val="00B1695D"/>
    <w:rsid w:val="00B271FD"/>
    <w:rsid w:val="00B42195"/>
    <w:rsid w:val="00B50C13"/>
    <w:rsid w:val="00B52889"/>
    <w:rsid w:val="00B60DA7"/>
    <w:rsid w:val="00B73103"/>
    <w:rsid w:val="00B74842"/>
    <w:rsid w:val="00B81692"/>
    <w:rsid w:val="00B81EFA"/>
    <w:rsid w:val="00B82529"/>
    <w:rsid w:val="00B86038"/>
    <w:rsid w:val="00BA43D7"/>
    <w:rsid w:val="00BA6DC9"/>
    <w:rsid w:val="00BB1C73"/>
    <w:rsid w:val="00BB4A28"/>
    <w:rsid w:val="00BB732E"/>
    <w:rsid w:val="00BC6DAD"/>
    <w:rsid w:val="00BC7BA8"/>
    <w:rsid w:val="00BD3404"/>
    <w:rsid w:val="00BE65F1"/>
    <w:rsid w:val="00BF1A2B"/>
    <w:rsid w:val="00BF25C5"/>
    <w:rsid w:val="00BF7812"/>
    <w:rsid w:val="00C00407"/>
    <w:rsid w:val="00C11C90"/>
    <w:rsid w:val="00C12854"/>
    <w:rsid w:val="00C16B2C"/>
    <w:rsid w:val="00C177D2"/>
    <w:rsid w:val="00C34B8C"/>
    <w:rsid w:val="00C43512"/>
    <w:rsid w:val="00C45E9F"/>
    <w:rsid w:val="00C5542F"/>
    <w:rsid w:val="00C60D7E"/>
    <w:rsid w:val="00C6305C"/>
    <w:rsid w:val="00C73715"/>
    <w:rsid w:val="00C76B19"/>
    <w:rsid w:val="00C952F9"/>
    <w:rsid w:val="00C95D98"/>
    <w:rsid w:val="00CB1CB4"/>
    <w:rsid w:val="00CB7FF3"/>
    <w:rsid w:val="00CD5A60"/>
    <w:rsid w:val="00CD6F23"/>
    <w:rsid w:val="00CF3B71"/>
    <w:rsid w:val="00CF4231"/>
    <w:rsid w:val="00CF56FE"/>
    <w:rsid w:val="00D03F52"/>
    <w:rsid w:val="00D10D43"/>
    <w:rsid w:val="00D15440"/>
    <w:rsid w:val="00D17A13"/>
    <w:rsid w:val="00D17DC5"/>
    <w:rsid w:val="00D2272C"/>
    <w:rsid w:val="00D2373D"/>
    <w:rsid w:val="00D25A44"/>
    <w:rsid w:val="00D265C5"/>
    <w:rsid w:val="00D2699B"/>
    <w:rsid w:val="00D27C44"/>
    <w:rsid w:val="00D27CEA"/>
    <w:rsid w:val="00D346CE"/>
    <w:rsid w:val="00D366BE"/>
    <w:rsid w:val="00D432E6"/>
    <w:rsid w:val="00D475F6"/>
    <w:rsid w:val="00D60497"/>
    <w:rsid w:val="00D64A7B"/>
    <w:rsid w:val="00D65C2D"/>
    <w:rsid w:val="00D66126"/>
    <w:rsid w:val="00D71CBE"/>
    <w:rsid w:val="00D76EBF"/>
    <w:rsid w:val="00D94F12"/>
    <w:rsid w:val="00DA45A3"/>
    <w:rsid w:val="00DB01D7"/>
    <w:rsid w:val="00DB68C8"/>
    <w:rsid w:val="00DE6D4E"/>
    <w:rsid w:val="00DF4574"/>
    <w:rsid w:val="00E012F8"/>
    <w:rsid w:val="00E104FD"/>
    <w:rsid w:val="00E16C0A"/>
    <w:rsid w:val="00E40976"/>
    <w:rsid w:val="00E620CF"/>
    <w:rsid w:val="00E702BE"/>
    <w:rsid w:val="00E73AF2"/>
    <w:rsid w:val="00E81F46"/>
    <w:rsid w:val="00E82B04"/>
    <w:rsid w:val="00E904CE"/>
    <w:rsid w:val="00EA185D"/>
    <w:rsid w:val="00EA78E8"/>
    <w:rsid w:val="00EB1C2D"/>
    <w:rsid w:val="00EB5DD4"/>
    <w:rsid w:val="00EB6471"/>
    <w:rsid w:val="00EC5C31"/>
    <w:rsid w:val="00EC6731"/>
    <w:rsid w:val="00ED0FED"/>
    <w:rsid w:val="00ED101D"/>
    <w:rsid w:val="00ED6386"/>
    <w:rsid w:val="00F0723E"/>
    <w:rsid w:val="00F12A3A"/>
    <w:rsid w:val="00F50CB5"/>
    <w:rsid w:val="00F52DC7"/>
    <w:rsid w:val="00F767F1"/>
    <w:rsid w:val="00F85C16"/>
    <w:rsid w:val="00F876A3"/>
    <w:rsid w:val="00F942FE"/>
    <w:rsid w:val="00F95A76"/>
    <w:rsid w:val="00FA0000"/>
    <w:rsid w:val="00FA137B"/>
    <w:rsid w:val="00FA50A6"/>
    <w:rsid w:val="00FA518F"/>
    <w:rsid w:val="00FB6B1A"/>
    <w:rsid w:val="00FB6C3F"/>
    <w:rsid w:val="00FC13DC"/>
    <w:rsid w:val="00FC4F8A"/>
    <w:rsid w:val="00FC761A"/>
    <w:rsid w:val="00FD2765"/>
    <w:rsid w:val="00FD4B52"/>
    <w:rsid w:val="00FD6A2D"/>
    <w:rsid w:val="00FD77F3"/>
    <w:rsid w:val="00FF0FA2"/>
    <w:rsid w:val="00FF300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FCF1"/>
  <w15:docId w15:val="{9CDDFA2B-CC30-4280-A499-837023F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B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B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942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42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7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4F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CCC"/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5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5C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759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fpolska.pl/promo-kli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udia.fotyniuk@okpr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EE8D-1BEA-4C8D-B2A1-9243DDBA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Orangetheory Fitness Polska</dc:creator>
  <cp:lastModifiedBy>Klaudia Fotyniuk</cp:lastModifiedBy>
  <cp:revision>4</cp:revision>
  <cp:lastPrinted>2020-07-03T09:51:00Z</cp:lastPrinted>
  <dcterms:created xsi:type="dcterms:W3CDTF">2020-07-03T09:51:00Z</dcterms:created>
  <dcterms:modified xsi:type="dcterms:W3CDTF">2020-07-09T07:08:00Z</dcterms:modified>
</cp:coreProperties>
</file>